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09305" w14:textId="77777777" w:rsidR="00CC1472" w:rsidRPr="00CC1472" w:rsidRDefault="00CC1472" w:rsidP="00CC1472">
      <w:pPr>
        <w:pStyle w:val="Heading1"/>
        <w:spacing w:before="0" w:after="0"/>
        <w:jc w:val="center"/>
        <w:rPr>
          <w:rFonts w:ascii="Times New Roman" w:hAnsi="Times New Roman" w:cs="Times New Roman"/>
          <w:b/>
          <w:bCs/>
          <w:color w:val="auto"/>
          <w:sz w:val="28"/>
          <w:szCs w:val="28"/>
          <w:lang w:val="en-US"/>
        </w:rPr>
      </w:pPr>
      <w:r w:rsidRPr="00A444E2">
        <w:rPr>
          <w:rFonts w:ascii="Times New Roman" w:hAnsi="Times New Roman" w:cs="Times New Roman"/>
          <w:b/>
          <w:bCs/>
          <w:color w:val="auto"/>
          <w:sz w:val="28"/>
          <w:szCs w:val="28"/>
          <w:lang w:val="en"/>
        </w:rPr>
        <w:t>TENDER BID/SUPPLIER'S PROPOSAL</w:t>
      </w:r>
    </w:p>
    <w:p w14:paraId="51C4EE99" w14:textId="77777777" w:rsidR="00CC1472" w:rsidRPr="00A9556D" w:rsidRDefault="00CC1472" w:rsidP="00CC1472">
      <w:pPr>
        <w:pStyle w:val="BodyText"/>
        <w:tabs>
          <w:tab w:val="left" w:pos="7885"/>
        </w:tabs>
        <w:spacing w:before="0" w:line="343" w:lineRule="auto"/>
        <w:ind w:right="1713" w:firstLine="0"/>
        <w:rPr>
          <w:rFonts w:ascii="Times New Roman" w:hAnsi="Times New Roman" w:cs="Times New Roman"/>
          <w:sz w:val="24"/>
          <w:szCs w:val="24"/>
          <w:lang w:val="en-US"/>
        </w:rPr>
      </w:pPr>
      <w:proofErr w:type="gramStart"/>
      <w:r w:rsidRPr="00A444E2">
        <w:rPr>
          <w:rFonts w:ascii="Times New Roman" w:hAnsi="Times New Roman" w:cs="Times New Roman"/>
          <w:sz w:val="24"/>
          <w:szCs w:val="24"/>
          <w:lang w:val="en"/>
        </w:rPr>
        <w:t>To:</w:t>
      </w:r>
      <w:r>
        <w:rPr>
          <w:rFonts w:ascii="Times New Roman" w:hAnsi="Times New Roman" w:cs="Times New Roman"/>
          <w:sz w:val="24"/>
          <w:szCs w:val="24"/>
          <w:lang w:val="en"/>
        </w:rPr>
        <w:t xml:space="preserve"> _</w:t>
      </w:r>
      <w:proofErr w:type="gramEnd"/>
      <w:r>
        <w:rPr>
          <w:rFonts w:ascii="Times New Roman" w:hAnsi="Times New Roman" w:cs="Times New Roman"/>
          <w:sz w:val="24"/>
          <w:szCs w:val="24"/>
          <w:lang w:val="en"/>
        </w:rPr>
        <w:t>_______________________________________________________</w:t>
      </w:r>
      <w:r w:rsidRPr="00A444E2">
        <w:rPr>
          <w:rFonts w:ascii="Times New Roman" w:hAnsi="Times New Roman" w:cs="Times New Roman"/>
          <w:sz w:val="24"/>
          <w:szCs w:val="24"/>
          <w:lang w:val="en"/>
        </w:rPr>
        <w:tab/>
        <w:t xml:space="preserve"> </w:t>
      </w:r>
      <w:proofErr w:type="gramStart"/>
      <w:r w:rsidRPr="00A444E2">
        <w:rPr>
          <w:rFonts w:ascii="Times New Roman" w:hAnsi="Times New Roman" w:cs="Times New Roman"/>
          <w:sz w:val="24"/>
          <w:szCs w:val="24"/>
          <w:lang w:val="en"/>
        </w:rPr>
        <w:t>From</w:t>
      </w:r>
      <w:proofErr w:type="gramEnd"/>
      <w:r w:rsidRPr="00A444E2">
        <w:rPr>
          <w:rFonts w:ascii="Times New Roman" w:hAnsi="Times New Roman" w:cs="Times New Roman"/>
          <w:sz w:val="24"/>
          <w:szCs w:val="24"/>
          <w:lang w:val="en"/>
        </w:rPr>
        <w:t>:</w:t>
      </w:r>
      <w:r>
        <w:rPr>
          <w:rFonts w:ascii="Times New Roman" w:hAnsi="Times New Roman" w:cs="Times New Roman"/>
          <w:sz w:val="24"/>
          <w:szCs w:val="24"/>
          <w:lang w:val="en"/>
        </w:rPr>
        <w:t xml:space="preserve"> ______________________________________________________</w:t>
      </w:r>
      <w:r w:rsidRPr="00A444E2">
        <w:rPr>
          <w:rFonts w:ascii="Times New Roman" w:hAnsi="Times New Roman" w:cs="Times New Roman"/>
          <w:sz w:val="24"/>
          <w:szCs w:val="24"/>
          <w:lang w:val="en"/>
        </w:rPr>
        <w:tab/>
        <w:t xml:space="preserve"> </w:t>
      </w:r>
    </w:p>
    <w:p w14:paraId="0B023DE0" w14:textId="77777777" w:rsidR="00CC1472" w:rsidRPr="00A9556D" w:rsidRDefault="00CC1472" w:rsidP="00CC1472">
      <w:pPr>
        <w:pStyle w:val="BodyText"/>
        <w:spacing w:before="0"/>
        <w:ind w:left="0" w:firstLine="0"/>
        <w:rPr>
          <w:rFonts w:ascii="Times New Roman" w:hAnsi="Times New Roman" w:cs="Times New Roman"/>
          <w:sz w:val="24"/>
          <w:szCs w:val="24"/>
          <w:lang w:val="en-US"/>
        </w:rPr>
      </w:pPr>
    </w:p>
    <w:p w14:paraId="700C6921" w14:textId="77777777" w:rsidR="00CC1472" w:rsidRPr="00A9556D" w:rsidRDefault="00CC1472" w:rsidP="00CC1472">
      <w:pPr>
        <w:pStyle w:val="BodyText"/>
        <w:tabs>
          <w:tab w:val="left" w:pos="7380"/>
          <w:tab w:val="left" w:pos="7824"/>
        </w:tabs>
        <w:spacing w:before="0" w:line="345" w:lineRule="auto"/>
        <w:ind w:left="180" w:right="1859" w:firstLine="0"/>
        <w:rPr>
          <w:rFonts w:ascii="Times New Roman" w:hAnsi="Times New Roman" w:cs="Times New Roman"/>
          <w:sz w:val="24"/>
          <w:szCs w:val="24"/>
          <w:lang w:val="en-US"/>
        </w:rPr>
      </w:pPr>
      <w:r w:rsidRPr="00A444E2">
        <w:rPr>
          <w:rFonts w:ascii="Times New Roman" w:hAnsi="Times New Roman" w:cs="Times New Roman"/>
          <w:sz w:val="24"/>
          <w:szCs w:val="24"/>
          <w:lang w:val="en"/>
        </w:rPr>
        <w:t>Having reviewed the procurement documentation published, we hereby propose to supply the goods/perform the works/provide the services</w:t>
      </w:r>
      <w:r>
        <w:rPr>
          <w:rFonts w:ascii="Times New Roman" w:hAnsi="Times New Roman" w:cs="Times New Roman"/>
          <w:sz w:val="24"/>
          <w:szCs w:val="24"/>
          <w:lang w:val="en"/>
        </w:rPr>
        <w:t xml:space="preserve"> ______________________________________________________________________________________________________________________________</w:t>
      </w:r>
      <w:r w:rsidRPr="00A444E2">
        <w:rPr>
          <w:rFonts w:ascii="Times New Roman" w:hAnsi="Times New Roman" w:cs="Times New Roman"/>
          <w:sz w:val="24"/>
          <w:szCs w:val="24"/>
          <w:lang w:val="en"/>
        </w:rPr>
        <w:t xml:space="preserve"> </w:t>
      </w:r>
      <w:r w:rsidRPr="00A444E2">
        <w:rPr>
          <w:rFonts w:ascii="Times New Roman" w:hAnsi="Times New Roman" w:cs="Times New Roman"/>
          <w:sz w:val="24"/>
          <w:szCs w:val="24"/>
          <w:lang w:val="en"/>
        </w:rPr>
        <w:tab/>
      </w:r>
    </w:p>
    <w:p w14:paraId="2729FE04" w14:textId="77777777" w:rsidR="00CC1472" w:rsidRPr="00A9556D" w:rsidRDefault="00CC1472" w:rsidP="00CC1472">
      <w:pPr>
        <w:pStyle w:val="BodyText"/>
        <w:tabs>
          <w:tab w:val="left" w:pos="7380"/>
        </w:tabs>
        <w:spacing w:before="0"/>
        <w:ind w:left="180" w:right="1859" w:firstLine="0"/>
        <w:rPr>
          <w:rFonts w:ascii="Times New Roman" w:hAnsi="Times New Roman" w:cs="Times New Roman"/>
          <w:sz w:val="24"/>
          <w:szCs w:val="24"/>
          <w:lang w:val="en-US"/>
        </w:rPr>
      </w:pPr>
    </w:p>
    <w:p w14:paraId="1102B001" w14:textId="77777777" w:rsidR="00CC1472" w:rsidRPr="00AB244E" w:rsidRDefault="00CC1472" w:rsidP="00CC1472">
      <w:pPr>
        <w:pStyle w:val="BodyText"/>
        <w:spacing w:before="0"/>
        <w:ind w:left="3210" w:firstLine="0"/>
        <w:rPr>
          <w:rFonts w:ascii="Times New Roman" w:hAnsi="Times New Roman" w:cs="Times New Roman"/>
          <w:spacing w:val="-2"/>
          <w:sz w:val="24"/>
          <w:szCs w:val="24"/>
          <w:lang w:val="en-US"/>
        </w:rPr>
      </w:pPr>
      <w:r w:rsidRPr="00A444E2">
        <w:rPr>
          <w:rFonts w:ascii="Times New Roman" w:hAnsi="Times New Roman" w:cs="Times New Roman"/>
          <w:spacing w:val="-2"/>
          <w:sz w:val="24"/>
          <w:szCs w:val="24"/>
          <w:lang w:val="en"/>
        </w:rPr>
        <w:t>(name of the procurement)</w:t>
      </w:r>
    </w:p>
    <w:p w14:paraId="2F26D3F5" w14:textId="77777777" w:rsidR="00CC1472" w:rsidRPr="00AB244E" w:rsidRDefault="00CC1472" w:rsidP="00CC1472">
      <w:pPr>
        <w:pStyle w:val="BodyText"/>
        <w:spacing w:before="0"/>
        <w:ind w:left="3210" w:firstLine="0"/>
        <w:rPr>
          <w:rFonts w:ascii="Times New Roman" w:hAnsi="Times New Roman" w:cs="Times New Roman"/>
          <w:sz w:val="24"/>
          <w:szCs w:val="24"/>
          <w:lang w:val="en-US"/>
        </w:rPr>
      </w:pPr>
    </w:p>
    <w:p w14:paraId="7F9E1D51" w14:textId="77777777" w:rsidR="00CC1472" w:rsidRPr="00A9556D" w:rsidRDefault="00CC1472" w:rsidP="00CC1472">
      <w:pPr>
        <w:pStyle w:val="BodyText"/>
        <w:tabs>
          <w:tab w:val="left" w:pos="3644"/>
        </w:tabs>
        <w:spacing w:before="0" w:line="280" w:lineRule="auto"/>
        <w:ind w:right="689" w:firstLine="0"/>
        <w:rPr>
          <w:rFonts w:ascii="Times New Roman" w:hAnsi="Times New Roman" w:cs="Times New Roman"/>
          <w:sz w:val="24"/>
          <w:szCs w:val="24"/>
          <w:lang w:val="en-US"/>
        </w:rPr>
      </w:pPr>
      <w:r>
        <w:rPr>
          <w:rFonts w:ascii="Times New Roman" w:hAnsi="Times New Roman" w:cs="Times New Roman"/>
          <w:sz w:val="24"/>
          <w:szCs w:val="24"/>
          <w:lang w:val="en"/>
        </w:rPr>
        <w:t>I</w:t>
      </w:r>
      <w:r w:rsidRPr="00A444E2">
        <w:rPr>
          <w:rFonts w:ascii="Times New Roman" w:hAnsi="Times New Roman" w:cs="Times New Roman"/>
          <w:sz w:val="24"/>
          <w:szCs w:val="24"/>
          <w:lang w:val="en"/>
        </w:rPr>
        <w:t>n compliance with all terms and requirements set forth in the procurement documentation, as confirmed by the completed forms forming part of this Supplier’s Proposal.</w:t>
      </w:r>
    </w:p>
    <w:p w14:paraId="6FD798EB" w14:textId="77777777" w:rsidR="00CC1472" w:rsidRPr="00A9556D" w:rsidRDefault="00CC1472" w:rsidP="00CC1472">
      <w:pPr>
        <w:pStyle w:val="BodyText"/>
        <w:spacing w:before="0"/>
        <w:ind w:left="0" w:right="689" w:firstLine="143"/>
        <w:rPr>
          <w:rFonts w:ascii="Times New Roman" w:hAnsi="Times New Roman" w:cs="Times New Roman"/>
          <w:sz w:val="24"/>
          <w:szCs w:val="24"/>
          <w:lang w:val="en-US"/>
        </w:rPr>
      </w:pPr>
      <w:r w:rsidRPr="00A444E2">
        <w:rPr>
          <w:rFonts w:ascii="Times New Roman" w:hAnsi="Times New Roman" w:cs="Times New Roman"/>
          <w:sz w:val="24"/>
          <w:szCs w:val="24"/>
          <w:lang w:val="en"/>
        </w:rPr>
        <w:t>We hereby confirm that we are legally eligible to participate in this procurement.</w:t>
      </w:r>
    </w:p>
    <w:p w14:paraId="3D12702C" w14:textId="77777777" w:rsidR="00CC1472" w:rsidRPr="00A9556D" w:rsidRDefault="00CC1472" w:rsidP="00CC1472">
      <w:pPr>
        <w:pStyle w:val="BodyText"/>
        <w:tabs>
          <w:tab w:val="left" w:pos="8164"/>
        </w:tabs>
        <w:spacing w:before="0" w:line="280" w:lineRule="auto"/>
        <w:ind w:right="689" w:firstLine="0"/>
        <w:rPr>
          <w:rFonts w:ascii="Times New Roman" w:hAnsi="Times New Roman" w:cs="Times New Roman"/>
          <w:sz w:val="24"/>
          <w:szCs w:val="24"/>
          <w:lang w:val="en-US"/>
        </w:rPr>
      </w:pPr>
      <w:r w:rsidRPr="00A444E2">
        <w:rPr>
          <w:rFonts w:ascii="Times New Roman" w:hAnsi="Times New Roman" w:cs="Times New Roman"/>
          <w:sz w:val="24"/>
          <w:szCs w:val="24"/>
          <w:lang w:val="en"/>
        </w:rPr>
        <w:t>Our tender bid shall remain valid for</w:t>
      </w:r>
      <w:r>
        <w:rPr>
          <w:rFonts w:ascii="Times New Roman" w:hAnsi="Times New Roman" w:cs="Times New Roman"/>
          <w:sz w:val="24"/>
          <w:szCs w:val="24"/>
          <w:lang w:val="en"/>
        </w:rPr>
        <w:t xml:space="preserve"> ____________________ </w:t>
      </w:r>
      <w:r w:rsidRPr="00A444E2">
        <w:rPr>
          <w:rFonts w:ascii="Times New Roman" w:hAnsi="Times New Roman" w:cs="Times New Roman"/>
          <w:sz w:val="24"/>
          <w:szCs w:val="24"/>
          <w:lang w:val="en"/>
        </w:rPr>
        <w:t>(specify the validity period) days from the deadline for submission of bids and shall remain binding upon us and may be accepted at any time before the expiration of this period.</w:t>
      </w:r>
    </w:p>
    <w:p w14:paraId="07662B1E" w14:textId="77777777" w:rsidR="00CC1472" w:rsidRPr="00A9556D" w:rsidRDefault="00CC1472" w:rsidP="00CC1472">
      <w:pPr>
        <w:pStyle w:val="BodyText"/>
        <w:spacing w:before="0"/>
        <w:ind w:left="0" w:right="689" w:firstLine="143"/>
        <w:rPr>
          <w:rFonts w:ascii="Times New Roman" w:hAnsi="Times New Roman" w:cs="Times New Roman"/>
          <w:sz w:val="24"/>
          <w:szCs w:val="24"/>
          <w:lang w:val="en-US"/>
        </w:rPr>
      </w:pPr>
      <w:r w:rsidRPr="00A444E2">
        <w:rPr>
          <w:rFonts w:ascii="Times New Roman" w:hAnsi="Times New Roman" w:cs="Times New Roman"/>
          <w:sz w:val="24"/>
          <w:szCs w:val="24"/>
          <w:lang w:val="en"/>
        </w:rPr>
        <w:t>If our bid is accepted as the winning bid, we hereby commit to:</w:t>
      </w:r>
    </w:p>
    <w:p w14:paraId="7590DD49" w14:textId="77777777" w:rsidR="00CC1472" w:rsidRPr="00CC1472" w:rsidRDefault="00CC1472" w:rsidP="00CC1472">
      <w:pPr>
        <w:pStyle w:val="ListParagraph"/>
        <w:widowControl w:val="0"/>
        <w:numPr>
          <w:ilvl w:val="0"/>
          <w:numId w:val="1"/>
        </w:numPr>
        <w:tabs>
          <w:tab w:val="left" w:pos="941"/>
        </w:tabs>
        <w:autoSpaceDE w:val="0"/>
        <w:autoSpaceDN w:val="0"/>
        <w:spacing w:after="0" w:line="240" w:lineRule="auto"/>
        <w:ind w:right="689"/>
        <w:rPr>
          <w:rFonts w:ascii="Times New Roman" w:hAnsi="Times New Roman" w:cs="Times New Roman"/>
          <w:lang w:val="en-US"/>
        </w:rPr>
      </w:pPr>
      <w:r w:rsidRPr="00611A31">
        <w:rPr>
          <w:rFonts w:ascii="Times New Roman" w:hAnsi="Times New Roman" w:cs="Times New Roman"/>
          <w:lang w:val="en"/>
        </w:rPr>
        <w:t>Provide all necessary documents forming part of the Supplier’s Proposal.</w:t>
      </w:r>
    </w:p>
    <w:p w14:paraId="51862CFC" w14:textId="77777777" w:rsidR="00CC1472" w:rsidRPr="00CC1472" w:rsidRDefault="00CC1472" w:rsidP="00CC1472">
      <w:pPr>
        <w:pStyle w:val="ListParagraph"/>
        <w:widowControl w:val="0"/>
        <w:numPr>
          <w:ilvl w:val="0"/>
          <w:numId w:val="1"/>
        </w:numPr>
        <w:tabs>
          <w:tab w:val="left" w:pos="953"/>
        </w:tabs>
        <w:autoSpaceDE w:val="0"/>
        <w:autoSpaceDN w:val="0"/>
        <w:spacing w:after="0" w:line="280" w:lineRule="auto"/>
        <w:ind w:left="143" w:right="689" w:firstLine="566"/>
        <w:contextualSpacing w:val="0"/>
        <w:rPr>
          <w:rFonts w:ascii="Times New Roman" w:hAnsi="Times New Roman" w:cs="Times New Roman"/>
          <w:lang w:val="en-US"/>
        </w:rPr>
      </w:pPr>
      <w:r w:rsidRPr="00A444E2">
        <w:rPr>
          <w:rFonts w:ascii="Times New Roman" w:hAnsi="Times New Roman" w:cs="Times New Roman"/>
          <w:lang w:val="en"/>
        </w:rPr>
        <w:t xml:space="preserve">Supply the goods, perform the </w:t>
      </w:r>
      <w:proofErr w:type="gramStart"/>
      <w:r w:rsidRPr="00A444E2">
        <w:rPr>
          <w:rFonts w:ascii="Times New Roman" w:hAnsi="Times New Roman" w:cs="Times New Roman"/>
          <w:lang w:val="en"/>
        </w:rPr>
        <w:t>works</w:t>
      </w:r>
      <w:proofErr w:type="gramEnd"/>
      <w:r w:rsidRPr="00A444E2">
        <w:rPr>
          <w:rFonts w:ascii="Times New Roman" w:hAnsi="Times New Roman" w:cs="Times New Roman"/>
          <w:lang w:val="en"/>
        </w:rPr>
        <w:t>, or provide the services in compliance with the requirements set forth in the procurement documentation.</w:t>
      </w:r>
    </w:p>
    <w:p w14:paraId="237895F1" w14:textId="77777777" w:rsidR="00CC1472" w:rsidRPr="00CC1472" w:rsidRDefault="00CC1472" w:rsidP="00CC1472">
      <w:pPr>
        <w:pStyle w:val="ListParagraph"/>
        <w:widowControl w:val="0"/>
        <w:numPr>
          <w:ilvl w:val="0"/>
          <w:numId w:val="1"/>
        </w:numPr>
        <w:tabs>
          <w:tab w:val="left" w:pos="1121"/>
          <w:tab w:val="left" w:pos="2467"/>
          <w:tab w:val="left" w:pos="3860"/>
          <w:tab w:val="left" w:pos="4848"/>
          <w:tab w:val="left" w:pos="6208"/>
          <w:tab w:val="left" w:pos="7896"/>
          <w:tab w:val="left" w:pos="8981"/>
        </w:tabs>
        <w:autoSpaceDE w:val="0"/>
        <w:autoSpaceDN w:val="0"/>
        <w:spacing w:after="0" w:line="280" w:lineRule="auto"/>
        <w:ind w:left="143" w:right="689" w:firstLine="566"/>
        <w:contextualSpacing w:val="0"/>
        <w:rPr>
          <w:rFonts w:ascii="Times New Roman" w:hAnsi="Times New Roman" w:cs="Times New Roman"/>
          <w:lang w:val="en-US"/>
        </w:rPr>
      </w:pPr>
      <w:r w:rsidRPr="00A444E2">
        <w:rPr>
          <w:rFonts w:ascii="Times New Roman" w:hAnsi="Times New Roman" w:cs="Times New Roman"/>
          <w:spacing w:val="-2"/>
          <w:lang w:val="en"/>
        </w:rPr>
        <w:t>Ensure compliance with the terms of the bank guarantee for the agreement (if required by the procurement documentation).</w:t>
      </w:r>
      <w:r w:rsidRPr="00A444E2">
        <w:rPr>
          <w:rFonts w:ascii="Times New Roman" w:hAnsi="Times New Roman" w:cs="Times New Roman"/>
          <w:spacing w:val="-2"/>
          <w:lang w:val="en"/>
        </w:rPr>
        <w:tab/>
      </w:r>
      <w:r>
        <w:rPr>
          <w:rFonts w:ascii="Times New Roman" w:hAnsi="Times New Roman" w:cs="Times New Roman"/>
          <w:spacing w:val="-2"/>
          <w:lang w:val="en"/>
        </w:rPr>
        <w:t xml:space="preserve"> </w:t>
      </w:r>
      <w:r w:rsidRPr="00A444E2">
        <w:rPr>
          <w:rFonts w:ascii="Times New Roman" w:hAnsi="Times New Roman" w:cs="Times New Roman"/>
          <w:spacing w:val="-2"/>
          <w:lang w:val="en"/>
        </w:rPr>
        <w:tab/>
      </w:r>
      <w:r w:rsidRPr="00A444E2">
        <w:rPr>
          <w:rFonts w:ascii="Times New Roman" w:hAnsi="Times New Roman" w:cs="Times New Roman"/>
          <w:spacing w:val="-2"/>
          <w:lang w:val="en"/>
        </w:rPr>
        <w:tab/>
      </w:r>
      <w:r w:rsidRPr="00A444E2">
        <w:rPr>
          <w:rFonts w:ascii="Times New Roman" w:hAnsi="Times New Roman" w:cs="Times New Roman"/>
          <w:spacing w:val="-2"/>
          <w:lang w:val="en"/>
        </w:rPr>
        <w:tab/>
      </w:r>
      <w:r w:rsidRPr="00A444E2">
        <w:rPr>
          <w:rFonts w:ascii="Times New Roman" w:hAnsi="Times New Roman" w:cs="Times New Roman"/>
          <w:spacing w:val="-2"/>
          <w:lang w:val="en"/>
        </w:rPr>
        <w:tab/>
      </w:r>
      <w:r w:rsidRPr="00A444E2">
        <w:rPr>
          <w:rFonts w:ascii="Times New Roman" w:hAnsi="Times New Roman" w:cs="Times New Roman"/>
          <w:spacing w:val="-2"/>
          <w:lang w:val="en"/>
        </w:rPr>
        <w:tab/>
      </w:r>
    </w:p>
    <w:p w14:paraId="641D0295" w14:textId="77777777" w:rsidR="00CC1472" w:rsidRPr="00A9556D" w:rsidRDefault="00CC1472" w:rsidP="00CC1472">
      <w:pPr>
        <w:pStyle w:val="BodyText"/>
        <w:spacing w:before="0"/>
        <w:ind w:left="0" w:firstLine="0"/>
        <w:rPr>
          <w:rFonts w:ascii="Times New Roman" w:hAnsi="Times New Roman" w:cs="Times New Roman"/>
          <w:sz w:val="24"/>
          <w:szCs w:val="24"/>
          <w:lang w:val="en-US"/>
        </w:rPr>
      </w:pPr>
    </w:p>
    <w:p w14:paraId="47F90BA2" w14:textId="77777777" w:rsidR="00CC1472" w:rsidRPr="00CC1472" w:rsidRDefault="00CC1472" w:rsidP="00CC1472">
      <w:pPr>
        <w:pStyle w:val="Heading3"/>
        <w:spacing w:before="0" w:after="0"/>
        <w:jc w:val="both"/>
        <w:rPr>
          <w:rFonts w:ascii="Times New Roman" w:hAnsi="Times New Roman" w:cs="Times New Roman"/>
          <w:color w:val="auto"/>
          <w:sz w:val="24"/>
          <w:szCs w:val="24"/>
          <w:lang w:val="en-US"/>
        </w:rPr>
      </w:pPr>
      <w:r w:rsidRPr="00A444E2">
        <w:rPr>
          <w:rFonts w:ascii="Times New Roman" w:hAnsi="Times New Roman" w:cs="Times New Roman"/>
          <w:color w:val="auto"/>
          <w:sz w:val="24"/>
          <w:szCs w:val="24"/>
          <w:lang w:val="en"/>
        </w:rPr>
        <w:t>Supplier's name</w:t>
      </w:r>
    </w:p>
    <w:p w14:paraId="38402935" w14:textId="77777777" w:rsidR="00CC1472" w:rsidRPr="00A9556D" w:rsidRDefault="00CC1472" w:rsidP="00CC1472">
      <w:pPr>
        <w:pStyle w:val="BodyText"/>
        <w:spacing w:before="0"/>
        <w:ind w:left="0" w:firstLine="0"/>
        <w:rPr>
          <w:rFonts w:ascii="Times New Roman" w:hAnsi="Times New Roman" w:cs="Times New Roman"/>
          <w:b/>
          <w:sz w:val="24"/>
          <w:szCs w:val="24"/>
          <w:lang w:val="en-US"/>
        </w:rPr>
      </w:pPr>
      <w:r w:rsidRPr="00A444E2">
        <w:rPr>
          <w:rFonts w:ascii="Times New Roman" w:hAnsi="Times New Roman" w:cs="Times New Roman"/>
          <w:b/>
          <w:noProof/>
          <w:sz w:val="24"/>
          <w:szCs w:val="24"/>
        </w:rPr>
        <mc:AlternateContent>
          <mc:Choice Requires="wps">
            <w:drawing>
              <wp:anchor distT="0" distB="0" distL="0" distR="0" simplePos="0" relativeHeight="251659264" behindDoc="1" locked="0" layoutInCell="1" allowOverlap="1" wp14:anchorId="6E0878FC" wp14:editId="56164425">
                <wp:simplePos x="0" y="0"/>
                <wp:positionH relativeFrom="page">
                  <wp:posOffset>1440433</wp:posOffset>
                </wp:positionH>
                <wp:positionV relativeFrom="paragraph">
                  <wp:posOffset>201779</wp:posOffset>
                </wp:positionV>
                <wp:extent cx="2328545" cy="1270"/>
                <wp:effectExtent l="0" t="0" r="0" b="0"/>
                <wp:wrapTopAndBottom/>
                <wp:docPr id="747577814" name="Graphic 9"/>
                <wp:cNvGraphicFramePr/>
                <a:graphic xmlns:a="http://schemas.openxmlformats.org/drawingml/2006/main">
                  <a:graphicData uri="http://schemas.microsoft.com/office/word/2010/wordprocessingShape">
                    <wps:wsp>
                      <wps:cNvSpPr/>
                      <wps:spPr>
                        <a:xfrm>
                          <a:off x="0" y="0"/>
                          <a:ext cx="2328545" cy="1270"/>
                        </a:xfrm>
                        <a:custGeom>
                          <a:avLst/>
                          <a:gdLst/>
                          <a:ahLst/>
                          <a:cxnLst/>
                          <a:rect l="l" t="t" r="r" b="b"/>
                          <a:pathLst>
                            <a:path w="2328545">
                              <a:moveTo>
                                <a:pt x="0" y="0"/>
                              </a:moveTo>
                              <a:lnTo>
                                <a:pt x="2328085" y="0"/>
                              </a:lnTo>
                            </a:path>
                          </a:pathLst>
                        </a:custGeom>
                        <a:ln w="7968">
                          <a:solidFill>
                            <a:srgbClr val="000000"/>
                          </a:solidFill>
                          <a:prstDash val="solid"/>
                        </a:ln>
                      </wps:spPr>
                      <wps:bodyPr wrap="square" lIns="0" tIns="0" rIns="0" bIns="0" rtlCol="0">
                        <a:prstTxWarp prst="textNoShape">
                          <a:avLst/>
                        </a:prstTxWarp>
                      </wps:bodyPr>
                    </wps:wsp>
                  </a:graphicData>
                </a:graphic>
              </wp:anchor>
            </w:drawing>
          </mc:Choice>
          <mc:Fallback>
            <w:pict>
              <v:shape w14:anchorId="2F67A438" id="Graphic 9" o:spid="_x0000_s1026" style="position:absolute;margin-left:113.4pt;margin-top:15.9pt;width:183.3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3285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" path="m,l2328085,e" filled="f" strokeweight=".22133mm">
                <v:path arrowok="t"/>
                <w10:wrap type="topAndBottom" anchorx="page"/>
              </v:shape>
            </w:pict>
          </mc:Fallback>
        </mc:AlternateContent>
      </w:r>
      <w:r w:rsidRPr="00A444E2">
        <w:rPr>
          <w:rFonts w:ascii="Times New Roman" w:hAnsi="Times New Roman" w:cs="Times New Roman"/>
          <w:b/>
          <w:noProof/>
          <w:sz w:val="24"/>
          <w:szCs w:val="24"/>
        </w:rPr>
        <mc:AlternateContent>
          <mc:Choice Requires="wps">
            <w:drawing>
              <wp:anchor distT="0" distB="0" distL="0" distR="0" simplePos="0" relativeHeight="251660288" behindDoc="1" locked="0" layoutInCell="1" allowOverlap="1" wp14:anchorId="2F412F29" wp14:editId="72BB0B10">
                <wp:simplePos x="0" y="0"/>
                <wp:positionH relativeFrom="page">
                  <wp:posOffset>3912996</wp:posOffset>
                </wp:positionH>
                <wp:positionV relativeFrom="paragraph">
                  <wp:posOffset>201779</wp:posOffset>
                </wp:positionV>
                <wp:extent cx="1340485" cy="1270"/>
                <wp:effectExtent l="0" t="0" r="0" b="0"/>
                <wp:wrapTopAndBottom/>
                <wp:docPr id="616701914" name="Graphic 10"/>
                <wp:cNvGraphicFramePr/>
                <a:graphic xmlns:a="http://schemas.openxmlformats.org/drawingml/2006/main">
                  <a:graphicData uri="http://schemas.microsoft.com/office/word/2010/wordprocessingShape">
                    <wps:wsp>
                      <wps:cNvSpPr/>
                      <wps:spPr>
                        <a:xfrm>
                          <a:off x="0" y="0"/>
                          <a:ext cx="1340485" cy="1270"/>
                        </a:xfrm>
                        <a:custGeom>
                          <a:avLst/>
                          <a:gdLst/>
                          <a:ahLst/>
                          <a:cxnLst/>
                          <a:rect l="l" t="t" r="r" b="b"/>
                          <a:pathLst>
                            <a:path w="1340485">
                              <a:moveTo>
                                <a:pt x="0" y="0"/>
                              </a:moveTo>
                              <a:lnTo>
                                <a:pt x="1340056" y="0"/>
                              </a:lnTo>
                            </a:path>
                          </a:pathLst>
                        </a:custGeom>
                        <a:ln w="7968">
                          <a:solidFill>
                            <a:srgbClr val="000000"/>
                          </a:solidFill>
                          <a:prstDash val="solid"/>
                        </a:ln>
                      </wps:spPr>
                      <wps:bodyPr wrap="square" lIns="0" tIns="0" rIns="0" bIns="0" rtlCol="0">
                        <a:prstTxWarp prst="textNoShape">
                          <a:avLst/>
                        </a:prstTxWarp>
                      </wps:bodyPr>
                    </wps:wsp>
                  </a:graphicData>
                </a:graphic>
              </wp:anchor>
            </w:drawing>
          </mc:Choice>
          <mc:Fallback>
            <w:pict>
              <v:shape w14:anchorId="1FC7E46E" id="Graphic 10" o:spid="_x0000_s1026" style="position:absolute;margin-left:308.1pt;margin-top:15.9pt;width:105.5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1340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" path="m,l1340056,e" filled="f" strokeweight=".22133mm">
                <v:path arrowok="t"/>
                <w10:wrap type="topAndBottom" anchorx="page"/>
              </v:shape>
            </w:pict>
          </mc:Fallback>
        </mc:AlternateContent>
      </w:r>
    </w:p>
    <w:p w14:paraId="1079AA8D" w14:textId="77777777" w:rsidR="00CC1472" w:rsidRPr="00A9556D" w:rsidRDefault="00CC1472" w:rsidP="00CC1472">
      <w:pPr>
        <w:pStyle w:val="BodyText"/>
        <w:tabs>
          <w:tab w:val="left" w:pos="5121"/>
        </w:tabs>
        <w:spacing w:before="0"/>
        <w:ind w:left="1539" w:firstLine="0"/>
        <w:rPr>
          <w:rFonts w:ascii="Times New Roman" w:hAnsi="Times New Roman" w:cs="Times New Roman"/>
          <w:sz w:val="24"/>
          <w:szCs w:val="24"/>
          <w:lang w:val="en-US"/>
        </w:rPr>
      </w:pPr>
      <w:r w:rsidRPr="00A444E2">
        <w:rPr>
          <w:rFonts w:ascii="Times New Roman" w:hAnsi="Times New Roman" w:cs="Times New Roman"/>
          <w:spacing w:val="-2"/>
          <w:sz w:val="24"/>
          <w:szCs w:val="24"/>
          <w:lang w:val="en"/>
        </w:rPr>
        <w:t>(Full name, position)</w:t>
      </w:r>
      <w:r w:rsidRPr="00A444E2">
        <w:rPr>
          <w:rFonts w:ascii="Times New Roman" w:hAnsi="Times New Roman" w:cs="Times New Roman"/>
          <w:spacing w:val="-2"/>
          <w:sz w:val="24"/>
          <w:szCs w:val="24"/>
          <w:lang w:val="en"/>
        </w:rPr>
        <w:tab/>
        <w:t>(Signature)</w:t>
      </w:r>
    </w:p>
    <w:p w14:paraId="2690A3F6" w14:textId="77777777" w:rsidR="00CC1472" w:rsidRPr="00A9556D" w:rsidRDefault="00CC1472" w:rsidP="00CC1472">
      <w:pPr>
        <w:pStyle w:val="BodyText"/>
        <w:spacing w:before="0"/>
        <w:ind w:left="0" w:firstLine="0"/>
        <w:rPr>
          <w:rFonts w:ascii="Times New Roman" w:hAnsi="Times New Roman" w:cs="Times New Roman"/>
          <w:sz w:val="24"/>
          <w:szCs w:val="24"/>
          <w:lang w:val="en-US"/>
        </w:rPr>
      </w:pPr>
    </w:p>
    <w:p w14:paraId="15EEEBD0" w14:textId="77777777" w:rsidR="00CC1472" w:rsidRPr="00A444E2" w:rsidRDefault="00CC1472" w:rsidP="00CC1472">
      <w:pPr>
        <w:pStyle w:val="BodyText"/>
        <w:spacing w:before="0"/>
        <w:ind w:left="0" w:firstLine="0"/>
        <w:rPr>
          <w:rFonts w:ascii="Times New Roman" w:hAnsi="Times New Roman" w:cs="Times New Roman"/>
          <w:sz w:val="24"/>
          <w:szCs w:val="24"/>
        </w:rPr>
      </w:pPr>
      <w:r w:rsidRPr="00A444E2">
        <w:rPr>
          <w:rFonts w:ascii="Times New Roman" w:hAnsi="Times New Roman" w:cs="Times New Roman"/>
          <w:spacing w:val="-2"/>
          <w:sz w:val="24"/>
          <w:szCs w:val="24"/>
          <w:lang w:val="en"/>
        </w:rPr>
        <w:t>Stamp</w:t>
      </w:r>
    </w:p>
    <w:p w14:paraId="09D93D11" w14:textId="77777777" w:rsidR="00CC1472" w:rsidRPr="00A444E2" w:rsidRDefault="00CC1472" w:rsidP="00CC1472">
      <w:pPr>
        <w:pStyle w:val="BodyText"/>
        <w:spacing w:before="0"/>
        <w:ind w:left="709" w:firstLine="0"/>
        <w:rPr>
          <w:rFonts w:ascii="Times New Roman" w:hAnsi="Times New Roman" w:cs="Times New Roman"/>
          <w:sz w:val="24"/>
          <w:szCs w:val="24"/>
        </w:rPr>
      </w:pPr>
    </w:p>
    <w:p w14:paraId="5A076669" w14:textId="77777777" w:rsidR="00385F97" w:rsidRDefault="00385F97"/>
    <w:sectPr w:rsidR="00385F97" w:rsidSect="00CC1472">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altName w:val="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83C21"/>
    <w:multiLevelType w:val="hybridMultilevel"/>
    <w:tmpl w:val="BF1E98C2"/>
    <w:lvl w:ilvl="0" w:tplc="FFFFFFFF">
      <w:start w:val="1"/>
      <w:numFmt w:val="decimal"/>
      <w:lvlText w:val="%1)"/>
      <w:lvlJc w:val="left"/>
      <w:pPr>
        <w:ind w:left="941" w:hanging="233"/>
        <w:jc w:val="left"/>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FFFFFFFF">
      <w:numFmt w:val="bullet"/>
      <w:lvlText w:val="•"/>
      <w:lvlJc w:val="left"/>
      <w:pPr>
        <w:ind w:left="1809" w:hanging="233"/>
      </w:pPr>
      <w:rPr>
        <w:rFonts w:hint="default"/>
        <w:lang w:val="ru-RU" w:eastAsia="en-US" w:bidi="ar-SA"/>
      </w:rPr>
    </w:lvl>
    <w:lvl w:ilvl="2" w:tplc="FFFFFFFF">
      <w:numFmt w:val="bullet"/>
      <w:lvlText w:val="•"/>
      <w:lvlJc w:val="left"/>
      <w:pPr>
        <w:ind w:left="2679" w:hanging="233"/>
      </w:pPr>
      <w:rPr>
        <w:rFonts w:hint="default"/>
        <w:lang w:val="ru-RU" w:eastAsia="en-US" w:bidi="ar-SA"/>
      </w:rPr>
    </w:lvl>
    <w:lvl w:ilvl="3" w:tplc="FFFFFFFF">
      <w:numFmt w:val="bullet"/>
      <w:lvlText w:val="•"/>
      <w:lvlJc w:val="left"/>
      <w:pPr>
        <w:ind w:left="3549" w:hanging="233"/>
      </w:pPr>
      <w:rPr>
        <w:rFonts w:hint="default"/>
        <w:lang w:val="ru-RU" w:eastAsia="en-US" w:bidi="ar-SA"/>
      </w:rPr>
    </w:lvl>
    <w:lvl w:ilvl="4" w:tplc="FFFFFFFF">
      <w:numFmt w:val="bullet"/>
      <w:lvlText w:val="•"/>
      <w:lvlJc w:val="left"/>
      <w:pPr>
        <w:ind w:left="4419" w:hanging="233"/>
      </w:pPr>
      <w:rPr>
        <w:rFonts w:hint="default"/>
        <w:lang w:val="ru-RU" w:eastAsia="en-US" w:bidi="ar-SA"/>
      </w:rPr>
    </w:lvl>
    <w:lvl w:ilvl="5" w:tplc="FFFFFFFF">
      <w:numFmt w:val="bullet"/>
      <w:lvlText w:val="•"/>
      <w:lvlJc w:val="left"/>
      <w:pPr>
        <w:ind w:left="5289" w:hanging="233"/>
      </w:pPr>
      <w:rPr>
        <w:rFonts w:hint="default"/>
        <w:lang w:val="ru-RU" w:eastAsia="en-US" w:bidi="ar-SA"/>
      </w:rPr>
    </w:lvl>
    <w:lvl w:ilvl="6" w:tplc="FFFFFFFF">
      <w:numFmt w:val="bullet"/>
      <w:lvlText w:val="•"/>
      <w:lvlJc w:val="left"/>
      <w:pPr>
        <w:ind w:left="6159" w:hanging="233"/>
      </w:pPr>
      <w:rPr>
        <w:rFonts w:hint="default"/>
        <w:lang w:val="ru-RU" w:eastAsia="en-US" w:bidi="ar-SA"/>
      </w:rPr>
    </w:lvl>
    <w:lvl w:ilvl="7" w:tplc="FFFFFFFF">
      <w:numFmt w:val="bullet"/>
      <w:lvlText w:val="•"/>
      <w:lvlJc w:val="left"/>
      <w:pPr>
        <w:ind w:left="7029" w:hanging="233"/>
      </w:pPr>
      <w:rPr>
        <w:rFonts w:hint="default"/>
        <w:lang w:val="ru-RU" w:eastAsia="en-US" w:bidi="ar-SA"/>
      </w:rPr>
    </w:lvl>
    <w:lvl w:ilvl="8" w:tplc="FFFFFFFF">
      <w:numFmt w:val="bullet"/>
      <w:lvlText w:val="•"/>
      <w:lvlJc w:val="left"/>
      <w:pPr>
        <w:ind w:left="7899" w:hanging="233"/>
      </w:pPr>
      <w:rPr>
        <w:rFonts w:hint="default"/>
        <w:lang w:val="ru-RU" w:eastAsia="en-US" w:bidi="ar-SA"/>
      </w:rPr>
    </w:lvl>
  </w:abstractNum>
  <w:num w:numId="1" w16cid:durableId="2018726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F97"/>
    <w:rsid w:val="00385F97"/>
    <w:rsid w:val="004260C2"/>
    <w:rsid w:val="00CC1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F2273D-1AE9-4D6F-AE3F-2CC0B941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F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5F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85F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5F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5F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5F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5F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5F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5F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5F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5F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5F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5F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5F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5F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5F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5F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5F97"/>
    <w:rPr>
      <w:rFonts w:eastAsiaTheme="majorEastAsia" w:cstheme="majorBidi"/>
      <w:color w:val="272727" w:themeColor="text1" w:themeTint="D8"/>
    </w:rPr>
  </w:style>
  <w:style w:type="paragraph" w:styleId="Title">
    <w:name w:val="Title"/>
    <w:basedOn w:val="Normal"/>
    <w:next w:val="Normal"/>
    <w:link w:val="TitleChar"/>
    <w:uiPriority w:val="10"/>
    <w:qFormat/>
    <w:rsid w:val="00385F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5F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5F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5F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5F97"/>
    <w:pPr>
      <w:spacing w:before="160"/>
      <w:jc w:val="center"/>
    </w:pPr>
    <w:rPr>
      <w:i/>
      <w:iCs/>
      <w:color w:val="404040" w:themeColor="text1" w:themeTint="BF"/>
    </w:rPr>
  </w:style>
  <w:style w:type="character" w:customStyle="1" w:styleId="QuoteChar">
    <w:name w:val="Quote Char"/>
    <w:basedOn w:val="DefaultParagraphFont"/>
    <w:link w:val="Quote"/>
    <w:uiPriority w:val="29"/>
    <w:rsid w:val="00385F97"/>
    <w:rPr>
      <w:i/>
      <w:iCs/>
      <w:color w:val="404040" w:themeColor="text1" w:themeTint="BF"/>
    </w:rPr>
  </w:style>
  <w:style w:type="paragraph" w:styleId="ListParagraph">
    <w:name w:val="List Paragraph"/>
    <w:basedOn w:val="Normal"/>
    <w:uiPriority w:val="1"/>
    <w:qFormat/>
    <w:rsid w:val="00385F97"/>
    <w:pPr>
      <w:ind w:left="720"/>
      <w:contextualSpacing/>
    </w:pPr>
  </w:style>
  <w:style w:type="character" w:styleId="IntenseEmphasis">
    <w:name w:val="Intense Emphasis"/>
    <w:basedOn w:val="DefaultParagraphFont"/>
    <w:uiPriority w:val="21"/>
    <w:qFormat/>
    <w:rsid w:val="00385F97"/>
    <w:rPr>
      <w:i/>
      <w:iCs/>
      <w:color w:val="0F4761" w:themeColor="accent1" w:themeShade="BF"/>
    </w:rPr>
  </w:style>
  <w:style w:type="paragraph" w:styleId="IntenseQuote">
    <w:name w:val="Intense Quote"/>
    <w:basedOn w:val="Normal"/>
    <w:next w:val="Normal"/>
    <w:link w:val="IntenseQuoteChar"/>
    <w:uiPriority w:val="30"/>
    <w:qFormat/>
    <w:rsid w:val="00385F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5F97"/>
    <w:rPr>
      <w:i/>
      <w:iCs/>
      <w:color w:val="0F4761" w:themeColor="accent1" w:themeShade="BF"/>
    </w:rPr>
  </w:style>
  <w:style w:type="character" w:styleId="IntenseReference">
    <w:name w:val="Intense Reference"/>
    <w:basedOn w:val="DefaultParagraphFont"/>
    <w:uiPriority w:val="32"/>
    <w:qFormat/>
    <w:rsid w:val="00385F97"/>
    <w:rPr>
      <w:b/>
      <w:bCs/>
      <w:smallCaps/>
      <w:color w:val="0F4761" w:themeColor="accent1" w:themeShade="BF"/>
      <w:spacing w:val="5"/>
    </w:rPr>
  </w:style>
  <w:style w:type="paragraph" w:styleId="BodyText">
    <w:name w:val="Body Text"/>
    <w:basedOn w:val="Normal"/>
    <w:link w:val="BodyTextChar"/>
    <w:uiPriority w:val="1"/>
    <w:qFormat/>
    <w:rsid w:val="00CC1472"/>
    <w:pPr>
      <w:widowControl w:val="0"/>
      <w:autoSpaceDE w:val="0"/>
      <w:autoSpaceDN w:val="0"/>
      <w:spacing w:before="58" w:after="0" w:line="240" w:lineRule="auto"/>
      <w:ind w:left="143" w:firstLine="566"/>
      <w:jc w:val="both"/>
    </w:pPr>
    <w:rPr>
      <w:rFonts w:ascii="Microsoft Sans Serif" w:eastAsia="Microsoft Sans Serif" w:hAnsi="Microsoft Sans Serif" w:cs="Microsoft Sans Serif"/>
      <w:kern w:val="0"/>
      <w:sz w:val="20"/>
      <w:szCs w:val="20"/>
      <w14:ligatures w14:val="none"/>
    </w:rPr>
  </w:style>
  <w:style w:type="character" w:customStyle="1" w:styleId="BodyTextChar">
    <w:name w:val="Body Text Char"/>
    <w:basedOn w:val="DefaultParagraphFont"/>
    <w:link w:val="BodyText"/>
    <w:uiPriority w:val="1"/>
    <w:rsid w:val="00CC1472"/>
    <w:rPr>
      <w:rFonts w:ascii="Microsoft Sans Serif" w:eastAsia="Microsoft Sans Serif" w:hAnsi="Microsoft Sans Serif" w:cs="Microsoft Sans Seri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178</Words>
  <Characters>1215</Characters>
  <Application>Microsoft Office Word</Application>
  <DocSecurity>0</DocSecurity>
  <Lines>31</Lines>
  <Paragraphs>14</Paragraphs>
  <ScaleCrop>false</ScaleCrop>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Kurmanbek Eshmukambetov</dc:creator>
  <cp:keywords/>
  <dc:description/>
  <cp:lastModifiedBy>Kurmanbek Eshmukambetov</cp:lastModifiedBy>
  <cp:revision>2</cp:revision>
  <dcterms:created xsi:type="dcterms:W3CDTF">2026-08-19T08:25:00Z</dcterms:created>
  <dcterms:modified xsi:type="dcterms:W3CDTF">2026-08-19T08:30:00Z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2026-08-19T08:30:26Z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4d4cddd6-e43b-4422-a4c8-ca5e51c3d3cf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